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F27F" w14:textId="51A5BCE1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  <w:i/>
          <w:iCs/>
          <w:sz w:val="28"/>
          <w:szCs w:val="28"/>
        </w:rPr>
      </w:pPr>
      <w:r w:rsidRPr="00E37060">
        <w:rPr>
          <w:rFonts w:asciiTheme="majorHAnsi" w:hAnsiTheme="majorHAnsi" w:cs="Helv"/>
          <w:b/>
          <w:i/>
          <w:iCs/>
          <w:sz w:val="28"/>
          <w:szCs w:val="28"/>
        </w:rPr>
        <w:t>In the Steps of Jesus</w:t>
      </w:r>
    </w:p>
    <w:p w14:paraId="5E4BD58F" w14:textId="77777777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  <w:i/>
          <w:iCs/>
          <w:sz w:val="28"/>
          <w:szCs w:val="28"/>
        </w:rPr>
      </w:pPr>
    </w:p>
    <w:p w14:paraId="4499FEF8" w14:textId="27BF8F14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A tour to the Holy Land</w:t>
      </w:r>
    </w:p>
    <w:p w14:paraId="6793505E" w14:textId="38DA0EBA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for the parishes of the Itchen Valley</w:t>
      </w:r>
    </w:p>
    <w:p w14:paraId="1CDE3AC4" w14:textId="372E6A5B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(Alresford Deanery in the diocese of Winchester)</w:t>
      </w:r>
    </w:p>
    <w:p w14:paraId="0AB2FE14" w14:textId="0FC9F0A7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</w:p>
    <w:p w14:paraId="5121F0A9" w14:textId="2D278E8D" w:rsidR="001124F2" w:rsidRPr="00E37060" w:rsidRDefault="001124F2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April 2024</w:t>
      </w:r>
    </w:p>
    <w:p w14:paraId="6194945B" w14:textId="466BD2BE" w:rsidR="00DE2F3B" w:rsidRPr="00E37060" w:rsidRDefault="00DE2F3B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(8 nights: Galilee, Bethlehem &amp; Jerusalem)</w:t>
      </w:r>
    </w:p>
    <w:p w14:paraId="0E6E0436" w14:textId="77777777" w:rsidR="001F57DF" w:rsidRPr="00E37060" w:rsidRDefault="001F57DF" w:rsidP="001F57D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  <w:sz w:val="28"/>
          <w:szCs w:val="28"/>
        </w:rPr>
      </w:pPr>
    </w:p>
    <w:p w14:paraId="68CB6225" w14:textId="77777777" w:rsidR="00372091" w:rsidRPr="00E37060" w:rsidRDefault="00372091" w:rsidP="00372091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sz w:val="28"/>
          <w:szCs w:val="28"/>
        </w:rPr>
      </w:pPr>
    </w:p>
    <w:p w14:paraId="47E653AF" w14:textId="6A253F82" w:rsidR="00372091" w:rsidRPr="00E37060" w:rsidRDefault="00372091" w:rsidP="0037209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"/>
          <w:b/>
          <w:sz w:val="28"/>
          <w:szCs w:val="28"/>
        </w:rPr>
      </w:pPr>
      <w:r w:rsidRPr="00E37060">
        <w:rPr>
          <w:rFonts w:asciiTheme="majorHAnsi" w:hAnsiTheme="majorHAnsi" w:cs="Helv"/>
          <w:b/>
          <w:sz w:val="28"/>
          <w:szCs w:val="28"/>
        </w:rPr>
        <w:t>Itinerary</w:t>
      </w:r>
    </w:p>
    <w:p w14:paraId="736D139F" w14:textId="77777777" w:rsidR="001F57DF" w:rsidRPr="00E37060" w:rsidRDefault="001F57DF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</w:rPr>
      </w:pPr>
    </w:p>
    <w:p w14:paraId="5A3EBC73" w14:textId="2BF37DD0" w:rsidR="00C55260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bookmarkStart w:id="0" w:name="_Hlk96593875"/>
      <w:r w:rsidRPr="00E37060">
        <w:rPr>
          <w:rFonts w:asciiTheme="majorHAnsi" w:hAnsiTheme="majorHAnsi" w:cs="Helv"/>
          <w:b/>
        </w:rPr>
        <w:t xml:space="preserve">Wednesday </w:t>
      </w:r>
      <w:r w:rsidR="001124F2" w:rsidRPr="00E37060">
        <w:rPr>
          <w:rFonts w:asciiTheme="majorHAnsi" w:hAnsiTheme="majorHAnsi" w:cs="Helv"/>
          <w:b/>
        </w:rPr>
        <w:t>3 April 2024</w:t>
      </w:r>
      <w:r w:rsidR="00C55260" w:rsidRPr="00E37060">
        <w:rPr>
          <w:rFonts w:asciiTheme="majorHAnsi" w:hAnsiTheme="majorHAnsi" w:cs="Helv"/>
          <w:b/>
        </w:rPr>
        <w:t>:</w:t>
      </w:r>
      <w:r w:rsidR="00C55260" w:rsidRPr="00E37060">
        <w:rPr>
          <w:rFonts w:asciiTheme="majorHAnsi" w:hAnsiTheme="majorHAnsi" w:cs="Helv"/>
          <w:b/>
          <w:bCs/>
        </w:rPr>
        <w:t xml:space="preserve"> </w:t>
      </w:r>
      <w:r w:rsidR="00E539D0" w:rsidRPr="00E37060">
        <w:rPr>
          <w:rFonts w:asciiTheme="majorHAnsi" w:hAnsiTheme="majorHAnsi" w:cs="Helv"/>
          <w:b/>
          <w:bCs/>
        </w:rPr>
        <w:tab/>
      </w:r>
      <w:r w:rsidR="00C55260" w:rsidRPr="00E37060">
        <w:rPr>
          <w:rFonts w:asciiTheme="majorHAnsi" w:hAnsiTheme="majorHAnsi" w:cs="Helv"/>
          <w:b/>
          <w:bCs/>
        </w:rPr>
        <w:t xml:space="preserve">Departure </w:t>
      </w:r>
      <w:r w:rsidR="00E539D0" w:rsidRPr="00E37060">
        <w:rPr>
          <w:rFonts w:asciiTheme="majorHAnsi" w:hAnsiTheme="majorHAnsi" w:cs="Helv"/>
          <w:b/>
          <w:bCs/>
        </w:rPr>
        <w:t>and Arrival</w:t>
      </w:r>
    </w:p>
    <w:p w14:paraId="33D06AD5" w14:textId="2E68C34C" w:rsidR="00934F08" w:rsidRPr="00E37060" w:rsidRDefault="00C55260" w:rsidP="00934F0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Depart </w:t>
      </w:r>
      <w:r w:rsidR="00E539D0" w:rsidRPr="00E37060">
        <w:rPr>
          <w:rFonts w:asciiTheme="majorHAnsi" w:hAnsiTheme="majorHAnsi" w:cs="Helv"/>
        </w:rPr>
        <w:t>from UK</w:t>
      </w:r>
      <w:r w:rsidR="00E539D0" w:rsidRPr="00E37060">
        <w:rPr>
          <w:rFonts w:asciiTheme="majorHAnsi" w:hAnsiTheme="majorHAnsi"/>
        </w:rPr>
        <w:t xml:space="preserve"> (</w:t>
      </w:r>
      <w:r w:rsidR="00E539D0" w:rsidRPr="00E37060">
        <w:rPr>
          <w:rFonts w:asciiTheme="majorHAnsi" w:hAnsiTheme="majorHAnsi"/>
          <w:i/>
        </w:rPr>
        <w:t>flight times to be arranged</w:t>
      </w:r>
      <w:r w:rsidR="00E539D0" w:rsidRPr="00E37060">
        <w:rPr>
          <w:rFonts w:asciiTheme="majorHAnsi" w:hAnsiTheme="majorHAnsi"/>
        </w:rPr>
        <w:t>)</w:t>
      </w:r>
    </w:p>
    <w:p w14:paraId="1D7C81C6" w14:textId="54E1FCD8" w:rsidR="00C55260" w:rsidRPr="00E37060" w:rsidRDefault="00E539D0" w:rsidP="00C5526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A</w:t>
      </w:r>
      <w:r w:rsidR="008B09AC" w:rsidRPr="00E37060">
        <w:rPr>
          <w:rFonts w:asciiTheme="majorHAnsi" w:hAnsiTheme="majorHAnsi" w:cs="Helv"/>
        </w:rPr>
        <w:t>fternoon arrival a</w:t>
      </w:r>
      <w:r w:rsidRPr="00E37060">
        <w:rPr>
          <w:rFonts w:asciiTheme="majorHAnsi" w:hAnsiTheme="majorHAnsi" w:cs="Helv"/>
        </w:rPr>
        <w:t xml:space="preserve">t Tel Aviv airport &amp; transfer to </w:t>
      </w:r>
      <w:r w:rsidR="00EB0454" w:rsidRPr="00E37060">
        <w:rPr>
          <w:rFonts w:asciiTheme="majorHAnsi" w:hAnsiTheme="majorHAnsi" w:cs="Helv"/>
        </w:rPr>
        <w:t xml:space="preserve">our </w:t>
      </w:r>
      <w:r w:rsidR="00934F08" w:rsidRPr="00E37060">
        <w:rPr>
          <w:rFonts w:asciiTheme="majorHAnsi" w:hAnsiTheme="majorHAnsi" w:cs="Helv"/>
        </w:rPr>
        <w:t>hotel</w:t>
      </w:r>
      <w:r w:rsidR="00EB0454" w:rsidRPr="00E37060">
        <w:rPr>
          <w:rFonts w:asciiTheme="majorHAnsi" w:hAnsiTheme="majorHAnsi" w:cs="Helv"/>
        </w:rPr>
        <w:t xml:space="preserve"> in Tiberias (for 3 nights)</w:t>
      </w:r>
    </w:p>
    <w:p w14:paraId="4C8B43AC" w14:textId="77777777" w:rsidR="00C55260" w:rsidRPr="00E37060" w:rsidRDefault="00C55260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</w:rPr>
      </w:pPr>
    </w:p>
    <w:p w14:paraId="15B006E9" w14:textId="643E3AD4" w:rsidR="00934F08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 xml:space="preserve">Thursday </w:t>
      </w:r>
      <w:r w:rsidR="001124F2" w:rsidRPr="00E37060">
        <w:rPr>
          <w:rFonts w:asciiTheme="majorHAnsi" w:hAnsiTheme="majorHAnsi" w:cs="Helv"/>
          <w:b/>
        </w:rPr>
        <w:t>4 April 2024</w:t>
      </w:r>
      <w:r w:rsidR="00C55260" w:rsidRPr="00E37060">
        <w:rPr>
          <w:rFonts w:asciiTheme="majorHAnsi" w:hAnsiTheme="majorHAnsi" w:cs="Helv"/>
          <w:b/>
        </w:rPr>
        <w:t xml:space="preserve">: </w:t>
      </w:r>
      <w:r w:rsidR="00E539D0" w:rsidRPr="00E37060">
        <w:rPr>
          <w:rFonts w:asciiTheme="majorHAnsi" w:hAnsiTheme="majorHAnsi" w:cs="Helv"/>
          <w:b/>
        </w:rPr>
        <w:tab/>
      </w:r>
      <w:r w:rsidR="00934F08" w:rsidRPr="00E37060">
        <w:rPr>
          <w:rFonts w:asciiTheme="majorHAnsi" w:hAnsiTheme="majorHAnsi" w:cs="Helv"/>
          <w:b/>
        </w:rPr>
        <w:t xml:space="preserve">The </w:t>
      </w:r>
      <w:r w:rsidR="00132FAF" w:rsidRPr="00E37060">
        <w:rPr>
          <w:rFonts w:asciiTheme="majorHAnsi" w:hAnsiTheme="majorHAnsi" w:cs="Helv"/>
          <w:b/>
        </w:rPr>
        <w:t>North and Caesarea Philippi</w:t>
      </w:r>
    </w:p>
    <w:p w14:paraId="510CA30E" w14:textId="6B4183D5" w:rsidR="004B1EC6" w:rsidRPr="00E37060" w:rsidRDefault="004B1EC6" w:rsidP="004B1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hAnsiTheme="majorHAnsi" w:cs="Symbol"/>
          <w:iCs/>
        </w:rPr>
        <w:t xml:space="preserve">Bethsaida &amp; </w:t>
      </w:r>
      <w:r w:rsidR="00132FAF" w:rsidRPr="00E37060">
        <w:rPr>
          <w:rFonts w:asciiTheme="majorHAnsi" w:hAnsiTheme="majorHAnsi" w:cs="Symbol"/>
          <w:iCs/>
        </w:rPr>
        <w:t xml:space="preserve">the </w:t>
      </w:r>
      <w:r w:rsidRPr="00E37060">
        <w:rPr>
          <w:rFonts w:asciiTheme="majorHAnsi" w:hAnsiTheme="majorHAnsi" w:cs="Symbol"/>
          <w:iCs/>
        </w:rPr>
        <w:t>River Jordan</w:t>
      </w:r>
    </w:p>
    <w:p w14:paraId="05B90D4E" w14:textId="77777777" w:rsidR="00934F08" w:rsidRPr="00E37060" w:rsidRDefault="00934F08" w:rsidP="00934F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Theme="majorHAnsi" w:hAnsiTheme="majorHAnsi" w:cs="Symbol"/>
          <w:iCs/>
        </w:rPr>
      </w:pPr>
      <w:r w:rsidRPr="00E37060">
        <w:rPr>
          <w:rFonts w:asciiTheme="majorHAnsi" w:hAnsiTheme="majorHAnsi" w:cs="Symbol"/>
          <w:iCs/>
        </w:rPr>
        <w:t>Tel Dan</w:t>
      </w:r>
    </w:p>
    <w:p w14:paraId="2CED2138" w14:textId="0BF590BA" w:rsidR="00E74A24" w:rsidRPr="00E37060" w:rsidRDefault="00E74A24" w:rsidP="00934F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  <w:iCs/>
        </w:rPr>
        <w:t>Lunch in Banias (Lebanese restaurant)</w:t>
      </w:r>
    </w:p>
    <w:p w14:paraId="27401266" w14:textId="6176FDA2" w:rsidR="00934F08" w:rsidRPr="00E37060" w:rsidRDefault="00934F08" w:rsidP="00934F0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  <w:iCs/>
        </w:rPr>
        <w:t>Caesarea</w:t>
      </w:r>
      <w:r w:rsidRPr="00E37060">
        <w:rPr>
          <w:rFonts w:asciiTheme="majorHAnsi" w:hAnsiTheme="majorHAnsi" w:cs="Helv"/>
        </w:rPr>
        <w:t xml:space="preserve"> Philippi &amp; hike to Banias Waterfalls</w:t>
      </w:r>
    </w:p>
    <w:p w14:paraId="5DD2CFDF" w14:textId="77777777" w:rsidR="00474BA9" w:rsidRPr="00E37060" w:rsidRDefault="00474BA9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</w:rPr>
      </w:pPr>
    </w:p>
    <w:p w14:paraId="3F9E55FD" w14:textId="0A1C3E57" w:rsidR="00C55260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>Fri</w:t>
      </w:r>
      <w:r w:rsidR="00C55260" w:rsidRPr="00E37060">
        <w:rPr>
          <w:rFonts w:asciiTheme="majorHAnsi" w:hAnsiTheme="majorHAnsi" w:cs="Helv"/>
          <w:b/>
        </w:rPr>
        <w:t xml:space="preserve">day </w:t>
      </w:r>
      <w:r w:rsidR="001124F2" w:rsidRPr="00E37060">
        <w:rPr>
          <w:rFonts w:asciiTheme="majorHAnsi" w:hAnsiTheme="majorHAnsi" w:cs="Helv"/>
          <w:b/>
        </w:rPr>
        <w:t>5 April 2024</w:t>
      </w:r>
      <w:r w:rsidR="00C55260" w:rsidRPr="00E37060">
        <w:rPr>
          <w:rFonts w:asciiTheme="majorHAnsi" w:hAnsiTheme="majorHAnsi" w:cs="Helv"/>
          <w:b/>
        </w:rPr>
        <w:t xml:space="preserve">: </w:t>
      </w:r>
      <w:r w:rsidR="00C02B81" w:rsidRPr="00E37060">
        <w:rPr>
          <w:rFonts w:asciiTheme="majorHAnsi" w:hAnsiTheme="majorHAnsi" w:cs="Helv"/>
          <w:b/>
        </w:rPr>
        <w:tab/>
      </w:r>
      <w:r w:rsidR="00C55260" w:rsidRPr="00E37060">
        <w:rPr>
          <w:rFonts w:asciiTheme="majorHAnsi" w:hAnsiTheme="majorHAnsi" w:cs="Helv"/>
          <w:b/>
          <w:bCs/>
        </w:rPr>
        <w:t>Jesus’ Ministry around the Sea of Galilee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44C9979F" w14:textId="2ECA2E20" w:rsidR="002B0757" w:rsidRPr="00E37060" w:rsidRDefault="00934F08" w:rsidP="002B07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‘</w:t>
      </w:r>
      <w:proofErr w:type="gramStart"/>
      <w:r w:rsidR="00E539D0" w:rsidRPr="00E37060">
        <w:rPr>
          <w:rFonts w:asciiTheme="majorHAnsi" w:hAnsiTheme="majorHAnsi" w:cs="Helv"/>
        </w:rPr>
        <w:t>Jesus</w:t>
      </w:r>
      <w:proofErr w:type="gramEnd"/>
      <w:r w:rsidR="00E539D0" w:rsidRPr="00E37060">
        <w:rPr>
          <w:rFonts w:asciiTheme="majorHAnsi" w:hAnsiTheme="majorHAnsi" w:cs="Helv"/>
        </w:rPr>
        <w:t xml:space="preserve"> boat’ museum &amp; boat ride </w:t>
      </w:r>
    </w:p>
    <w:p w14:paraId="53B05F72" w14:textId="77777777" w:rsidR="00132FAF" w:rsidRPr="00E37060" w:rsidRDefault="00E539D0" w:rsidP="00934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Capernaum</w:t>
      </w:r>
    </w:p>
    <w:p w14:paraId="476A9942" w14:textId="094E5EE6" w:rsidR="00934F08" w:rsidRPr="00E37060" w:rsidRDefault="00E539D0" w:rsidP="00934F0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Tabgha</w:t>
      </w:r>
      <w:r w:rsidR="00C55260" w:rsidRPr="00E37060">
        <w:rPr>
          <w:rFonts w:asciiTheme="majorHAnsi" w:hAnsiTheme="majorHAnsi" w:cs="Helv"/>
        </w:rPr>
        <w:t xml:space="preserve"> (Peter’s Primac</w:t>
      </w:r>
      <w:r w:rsidR="00132FAF" w:rsidRPr="00E37060">
        <w:rPr>
          <w:rFonts w:asciiTheme="majorHAnsi" w:hAnsiTheme="majorHAnsi" w:cs="Helv"/>
        </w:rPr>
        <w:t>y</w:t>
      </w:r>
      <w:r w:rsidR="008B09AC" w:rsidRPr="00E37060">
        <w:rPr>
          <w:rFonts w:asciiTheme="majorHAnsi" w:hAnsiTheme="majorHAnsi" w:cs="Helv"/>
        </w:rPr>
        <w:t>;</w:t>
      </w:r>
      <w:r w:rsidR="00132FAF" w:rsidRPr="00E37060">
        <w:rPr>
          <w:rFonts w:asciiTheme="majorHAnsi" w:hAnsiTheme="majorHAnsi" w:cs="Helv"/>
        </w:rPr>
        <w:t xml:space="preserve"> Loaves and Fishes)</w:t>
      </w:r>
    </w:p>
    <w:p w14:paraId="0F6B06C6" w14:textId="132386C1" w:rsidR="00E74A24" w:rsidRPr="00E37060" w:rsidRDefault="00E74A24" w:rsidP="001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Lunch in </w:t>
      </w:r>
      <w:proofErr w:type="spellStart"/>
      <w:r w:rsidRPr="00E37060">
        <w:rPr>
          <w:rFonts w:asciiTheme="majorHAnsi" w:hAnsiTheme="majorHAnsi" w:cs="Helv"/>
        </w:rPr>
        <w:t>Tanoureen</w:t>
      </w:r>
      <w:proofErr w:type="spellEnd"/>
      <w:r w:rsidRPr="00E37060">
        <w:rPr>
          <w:rFonts w:asciiTheme="majorHAnsi" w:hAnsiTheme="majorHAnsi" w:cs="Helv"/>
        </w:rPr>
        <w:t xml:space="preserve"> Restaurant (nr Magdala)</w:t>
      </w:r>
    </w:p>
    <w:p w14:paraId="149A9D56" w14:textId="77777777" w:rsidR="00E74A24" w:rsidRPr="00E37060" w:rsidRDefault="00E74A24" w:rsidP="00E74A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Magdala</w:t>
      </w:r>
    </w:p>
    <w:p w14:paraId="550FE178" w14:textId="24CE0A3A" w:rsidR="00132FAF" w:rsidRPr="00E37060" w:rsidRDefault="00C55260" w:rsidP="00132F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Mount of Beatitudes</w:t>
      </w:r>
      <w:r w:rsidR="005777AC" w:rsidRPr="00E37060">
        <w:rPr>
          <w:rFonts w:asciiTheme="majorHAnsi" w:hAnsiTheme="majorHAnsi" w:cs="Helv"/>
        </w:rPr>
        <w:t xml:space="preserve"> </w:t>
      </w:r>
    </w:p>
    <w:p w14:paraId="71234F8E" w14:textId="77777777" w:rsidR="00685EA4" w:rsidRPr="00E37060" w:rsidRDefault="00685EA4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</w:rPr>
      </w:pPr>
    </w:p>
    <w:p w14:paraId="72AFEA00" w14:textId="5D06A908" w:rsidR="00C55260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>Satur</w:t>
      </w:r>
      <w:r w:rsidR="00C55260" w:rsidRPr="00E37060">
        <w:rPr>
          <w:rFonts w:asciiTheme="majorHAnsi" w:hAnsiTheme="majorHAnsi" w:cs="Helv"/>
          <w:b/>
        </w:rPr>
        <w:t>da</w:t>
      </w:r>
      <w:r w:rsidR="001124F2" w:rsidRPr="00E37060">
        <w:rPr>
          <w:rFonts w:asciiTheme="majorHAnsi" w:hAnsiTheme="majorHAnsi" w:cs="Helv"/>
          <w:b/>
        </w:rPr>
        <w:t>y 6 April 2024</w:t>
      </w:r>
      <w:r w:rsidR="00C55260" w:rsidRPr="00E37060">
        <w:rPr>
          <w:rFonts w:asciiTheme="majorHAnsi" w:hAnsiTheme="majorHAnsi" w:cs="Helv"/>
          <w:b/>
        </w:rPr>
        <w:t xml:space="preserve">: </w:t>
      </w:r>
      <w:r w:rsidR="00E539D0" w:rsidRPr="00E37060">
        <w:rPr>
          <w:rFonts w:asciiTheme="majorHAnsi" w:hAnsiTheme="majorHAnsi" w:cs="Helv"/>
          <w:b/>
        </w:rPr>
        <w:tab/>
      </w:r>
      <w:r w:rsidR="00C55260" w:rsidRPr="00E37060">
        <w:rPr>
          <w:rFonts w:asciiTheme="majorHAnsi" w:hAnsiTheme="majorHAnsi" w:cs="Helv"/>
          <w:b/>
          <w:bCs/>
        </w:rPr>
        <w:t>Travelling up to Jerusalem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61B10619" w14:textId="77777777" w:rsidR="00C55260" w:rsidRPr="00E37060" w:rsidRDefault="00F7697F" w:rsidP="00F769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Church of Annunciation</w:t>
      </w:r>
    </w:p>
    <w:p w14:paraId="5F43CFE9" w14:textId="5F21540C" w:rsidR="00F7697F" w:rsidRPr="00E37060" w:rsidRDefault="00E539D0" w:rsidP="00F7697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‘Sisters of Nazareth’ e</w:t>
      </w:r>
      <w:r w:rsidR="00F7697F" w:rsidRPr="00E37060">
        <w:rPr>
          <w:rFonts w:asciiTheme="majorHAnsi" w:hAnsiTheme="majorHAnsi" w:cs="Helv"/>
        </w:rPr>
        <w:t>xcavations</w:t>
      </w:r>
    </w:p>
    <w:p w14:paraId="28050B3A" w14:textId="1DB19F10" w:rsidR="00E74A24" w:rsidRPr="00E37060" w:rsidRDefault="00E74A24" w:rsidP="00E74A2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Lunch in Nazareth [</w:t>
      </w:r>
      <w:r w:rsidR="00F7697F" w:rsidRPr="00E37060">
        <w:rPr>
          <w:rFonts w:asciiTheme="majorHAnsi" w:hAnsiTheme="majorHAnsi" w:cs="Helv"/>
        </w:rPr>
        <w:t xml:space="preserve">Nazareth Village </w:t>
      </w:r>
      <w:r w:rsidRPr="00E37060">
        <w:rPr>
          <w:rFonts w:asciiTheme="majorHAnsi" w:hAnsiTheme="majorHAnsi" w:cs="Helv"/>
        </w:rPr>
        <w:t xml:space="preserve">likely closed: </w:t>
      </w:r>
      <w:r w:rsidR="00331B94" w:rsidRPr="00E37060">
        <w:rPr>
          <w:rFonts w:asciiTheme="majorHAnsi" w:hAnsiTheme="majorHAnsi" w:cs="Helv"/>
        </w:rPr>
        <w:t>t</w:t>
      </w:r>
      <w:r w:rsidRPr="00E37060">
        <w:rPr>
          <w:rFonts w:asciiTheme="majorHAnsi" w:hAnsiTheme="majorHAnsi" w:cs="Helv"/>
        </w:rPr>
        <w:t>hus Casa Nova?]</w:t>
      </w:r>
    </w:p>
    <w:p w14:paraId="47A4859E" w14:textId="28037750" w:rsidR="00E74A24" w:rsidRPr="00E37060" w:rsidRDefault="00E74A24" w:rsidP="00E74A2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eastAsia="Arial" w:hAnsiTheme="majorHAnsi" w:cs="Arial"/>
        </w:rPr>
        <w:t>Old Testament Jericho</w:t>
      </w:r>
    </w:p>
    <w:p w14:paraId="07E71DF4" w14:textId="0F7ECE46" w:rsidR="00EB0454" w:rsidRPr="00E37060" w:rsidRDefault="00132FAF" w:rsidP="00EB045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Style w:val="gmail-s1"/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Qumran </w:t>
      </w:r>
    </w:p>
    <w:p w14:paraId="29AA0BDF" w14:textId="6FC0097B" w:rsidR="00EB0454" w:rsidRPr="00E37060" w:rsidRDefault="00EB0454" w:rsidP="00EB045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Arrival at our hotel in Bethlehem (for </w:t>
      </w:r>
      <w:r w:rsidR="002D1D0E" w:rsidRPr="00E37060">
        <w:rPr>
          <w:rFonts w:asciiTheme="majorHAnsi" w:hAnsiTheme="majorHAnsi" w:cs="Helv"/>
        </w:rPr>
        <w:t xml:space="preserve">2 </w:t>
      </w:r>
      <w:r w:rsidRPr="00E37060">
        <w:rPr>
          <w:rFonts w:asciiTheme="majorHAnsi" w:hAnsiTheme="majorHAnsi" w:cs="Helv"/>
        </w:rPr>
        <w:t>nights)</w:t>
      </w:r>
    </w:p>
    <w:p w14:paraId="063B618B" w14:textId="77777777" w:rsidR="00C55260" w:rsidRPr="00E37060" w:rsidRDefault="00C55260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</w:rPr>
      </w:pPr>
    </w:p>
    <w:p w14:paraId="4D4A726A" w14:textId="148F3595" w:rsidR="005777AC" w:rsidRPr="00E37060" w:rsidRDefault="002B0757" w:rsidP="005777AC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</w:rPr>
      </w:pPr>
      <w:r w:rsidRPr="00E37060">
        <w:rPr>
          <w:rFonts w:asciiTheme="majorHAnsi" w:hAnsiTheme="majorHAnsi" w:cs="Helv"/>
          <w:b/>
        </w:rPr>
        <w:t>Sun</w:t>
      </w:r>
      <w:r w:rsidR="00C55260" w:rsidRPr="00E37060">
        <w:rPr>
          <w:rFonts w:asciiTheme="majorHAnsi" w:hAnsiTheme="majorHAnsi" w:cs="Helv"/>
          <w:b/>
        </w:rPr>
        <w:t xml:space="preserve">day </w:t>
      </w:r>
      <w:r w:rsidR="001124F2" w:rsidRPr="00E37060">
        <w:rPr>
          <w:rFonts w:asciiTheme="majorHAnsi" w:hAnsiTheme="majorHAnsi" w:cs="Helv"/>
          <w:b/>
        </w:rPr>
        <w:t>7 April 2024</w:t>
      </w:r>
      <w:r w:rsidR="00C55260" w:rsidRPr="00E37060">
        <w:rPr>
          <w:rFonts w:asciiTheme="majorHAnsi" w:hAnsiTheme="majorHAnsi" w:cs="Helv"/>
          <w:b/>
        </w:rPr>
        <w:t xml:space="preserve">: </w:t>
      </w:r>
      <w:r w:rsidR="00E539D0" w:rsidRPr="00E37060">
        <w:rPr>
          <w:rFonts w:asciiTheme="majorHAnsi" w:hAnsiTheme="majorHAnsi" w:cs="Helv"/>
          <w:b/>
        </w:rPr>
        <w:tab/>
      </w:r>
      <w:r w:rsidR="00724D3B" w:rsidRPr="00E37060">
        <w:rPr>
          <w:rFonts w:asciiTheme="majorHAnsi" w:hAnsiTheme="majorHAnsi" w:cs="Helv"/>
          <w:b/>
          <w:bCs/>
        </w:rPr>
        <w:t>Exploring Bethlehem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3A8E1467" w14:textId="0581452B" w:rsidR="00724D3B" w:rsidRPr="00E37060" w:rsidRDefault="00724D3B" w:rsidP="00724D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Worship in </w:t>
      </w:r>
      <w:r w:rsidR="002D1D0E" w:rsidRPr="00E37060">
        <w:rPr>
          <w:rFonts w:asciiTheme="majorHAnsi" w:hAnsiTheme="majorHAnsi" w:cs="Helv"/>
        </w:rPr>
        <w:t>a local</w:t>
      </w:r>
      <w:r w:rsidRPr="00E37060">
        <w:rPr>
          <w:rFonts w:asciiTheme="majorHAnsi" w:hAnsiTheme="majorHAnsi" w:cs="Helv"/>
        </w:rPr>
        <w:t xml:space="preserve"> </w:t>
      </w:r>
      <w:r w:rsidR="00132FAF" w:rsidRPr="00E37060">
        <w:rPr>
          <w:rFonts w:asciiTheme="majorHAnsi" w:hAnsiTheme="majorHAnsi" w:cs="Helv"/>
        </w:rPr>
        <w:t>c</w:t>
      </w:r>
      <w:r w:rsidRPr="00E37060">
        <w:rPr>
          <w:rFonts w:asciiTheme="majorHAnsi" w:hAnsiTheme="majorHAnsi" w:cs="Helv"/>
        </w:rPr>
        <w:t>hurch</w:t>
      </w:r>
    </w:p>
    <w:p w14:paraId="16175614" w14:textId="77777777" w:rsidR="00724D3B" w:rsidRPr="00E37060" w:rsidRDefault="00724D3B" w:rsidP="00724D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Church of the Nativity </w:t>
      </w:r>
    </w:p>
    <w:p w14:paraId="790B0EEE" w14:textId="77777777" w:rsidR="00331B94" w:rsidRPr="00E37060" w:rsidRDefault="00331B94" w:rsidP="002D1D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lastRenderedPageBreak/>
        <w:t>Felafel lunch in Manger Square</w:t>
      </w:r>
    </w:p>
    <w:p w14:paraId="448D9B03" w14:textId="13FA0128" w:rsidR="002D1D0E" w:rsidRPr="00E37060" w:rsidRDefault="002D1D0E" w:rsidP="002D1D0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Shepherds’ Fields</w:t>
      </w:r>
    </w:p>
    <w:p w14:paraId="790547A2" w14:textId="77777777" w:rsidR="002D1D0E" w:rsidRPr="00E37060" w:rsidRDefault="00724D3B" w:rsidP="00DA5F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Shopping </w:t>
      </w:r>
    </w:p>
    <w:p w14:paraId="3952DECE" w14:textId="72085067" w:rsidR="00474BA9" w:rsidRPr="00E37060" w:rsidRDefault="002D1D0E" w:rsidP="00DA5FA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Dinner with local Christians (</w:t>
      </w:r>
      <w:r w:rsidRPr="00E37060">
        <w:rPr>
          <w:rFonts w:asciiTheme="majorHAnsi" w:hAnsiTheme="majorHAnsi" w:cs="Helv"/>
          <w:i/>
          <w:iCs/>
        </w:rPr>
        <w:t>optional</w:t>
      </w:r>
      <w:r w:rsidRPr="00E37060">
        <w:rPr>
          <w:rFonts w:asciiTheme="majorHAnsi" w:hAnsiTheme="majorHAnsi" w:cs="Helv"/>
        </w:rPr>
        <w:t>)</w:t>
      </w:r>
    </w:p>
    <w:p w14:paraId="469CC1B2" w14:textId="77777777" w:rsidR="001F57DF" w:rsidRPr="00E37060" w:rsidRDefault="001F57DF" w:rsidP="008B09AC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</w:rPr>
      </w:pPr>
    </w:p>
    <w:p w14:paraId="4ECAC086" w14:textId="1592BBCD" w:rsidR="00724D3B" w:rsidRPr="00E37060" w:rsidRDefault="002B0757" w:rsidP="008B09AC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>Mon</w:t>
      </w:r>
      <w:r w:rsidR="00C55260" w:rsidRPr="00E37060">
        <w:rPr>
          <w:rFonts w:asciiTheme="majorHAnsi" w:hAnsiTheme="majorHAnsi" w:cs="Helv"/>
          <w:b/>
        </w:rPr>
        <w:t xml:space="preserve">day </w:t>
      </w:r>
      <w:r w:rsidR="001124F2" w:rsidRPr="00E37060">
        <w:rPr>
          <w:rFonts w:asciiTheme="majorHAnsi" w:hAnsiTheme="majorHAnsi" w:cs="Helv"/>
          <w:b/>
        </w:rPr>
        <w:t>8 April 2024</w:t>
      </w:r>
      <w:r w:rsidR="00C55260" w:rsidRPr="00E37060">
        <w:rPr>
          <w:rFonts w:asciiTheme="majorHAnsi" w:hAnsiTheme="majorHAnsi" w:cs="Helv"/>
          <w:b/>
        </w:rPr>
        <w:t>:</w:t>
      </w:r>
      <w:r w:rsidR="00C55260" w:rsidRPr="00E37060">
        <w:rPr>
          <w:rFonts w:asciiTheme="majorHAnsi" w:hAnsiTheme="majorHAnsi" w:cs="Helv"/>
          <w:b/>
          <w:bCs/>
        </w:rPr>
        <w:t xml:space="preserve"> </w:t>
      </w:r>
      <w:r w:rsidR="00E539D0" w:rsidRPr="00E37060">
        <w:rPr>
          <w:rFonts w:asciiTheme="majorHAnsi" w:hAnsiTheme="majorHAnsi" w:cs="Helv"/>
          <w:b/>
          <w:bCs/>
        </w:rPr>
        <w:tab/>
      </w:r>
      <w:r w:rsidR="00724D3B" w:rsidRPr="00E37060">
        <w:rPr>
          <w:rFonts w:asciiTheme="majorHAnsi" w:hAnsiTheme="majorHAnsi" w:cs="Helv"/>
          <w:b/>
        </w:rPr>
        <w:t xml:space="preserve">Walking </w:t>
      </w:r>
      <w:r w:rsidR="005777AC" w:rsidRPr="00E37060">
        <w:rPr>
          <w:rFonts w:asciiTheme="majorHAnsi" w:hAnsiTheme="majorHAnsi" w:cs="Helv"/>
          <w:b/>
          <w:bCs/>
        </w:rPr>
        <w:t>a</w:t>
      </w:r>
      <w:r w:rsidR="00724D3B" w:rsidRPr="00E37060">
        <w:rPr>
          <w:rFonts w:asciiTheme="majorHAnsi" w:hAnsiTheme="majorHAnsi" w:cs="Helv"/>
          <w:b/>
          <w:bCs/>
        </w:rPr>
        <w:t>round Jerusalem</w:t>
      </w:r>
      <w:r w:rsidR="00724D3B" w:rsidRPr="00E37060">
        <w:rPr>
          <w:rFonts w:asciiTheme="majorHAnsi" w:hAnsiTheme="majorHAnsi" w:cs="Helv"/>
          <w:b/>
        </w:rPr>
        <w:t xml:space="preserve">  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2D52814A" w14:textId="4E551750" w:rsidR="00724D3B" w:rsidRPr="00E37060" w:rsidRDefault="00724D3B" w:rsidP="00724D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Israel Museum: Model &amp; Dead Sea Scrolls</w:t>
      </w:r>
    </w:p>
    <w:p w14:paraId="3A1B1672" w14:textId="2C6CE85F" w:rsidR="00724D3B" w:rsidRPr="00E37060" w:rsidRDefault="00724D3B" w:rsidP="00724D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Byzantine ‘Mount Zion’</w:t>
      </w:r>
      <w:r w:rsidR="00132FAF" w:rsidRPr="00E37060">
        <w:rPr>
          <w:rFonts w:asciiTheme="majorHAnsi" w:hAnsiTheme="majorHAnsi" w:cs="Helv"/>
        </w:rPr>
        <w:t xml:space="preserve"> &amp; </w:t>
      </w:r>
      <w:r w:rsidRPr="00E37060">
        <w:rPr>
          <w:rFonts w:asciiTheme="majorHAnsi" w:hAnsiTheme="majorHAnsi" w:cs="Helv"/>
        </w:rPr>
        <w:t>St Peter’s in Gallicantu</w:t>
      </w:r>
    </w:p>
    <w:p w14:paraId="32557B2D" w14:textId="16E1132B" w:rsidR="00331B94" w:rsidRPr="00E37060" w:rsidRDefault="00331B94" w:rsidP="00724D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Take-away lunch in Jewish Quarter</w:t>
      </w:r>
    </w:p>
    <w:p w14:paraId="793970BA" w14:textId="43C687D3" w:rsidR="00724D3B" w:rsidRPr="00E37060" w:rsidRDefault="00724D3B" w:rsidP="00724D3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 xml:space="preserve">Temple Steps </w:t>
      </w:r>
      <w:r w:rsidR="00132FAF" w:rsidRPr="00E37060">
        <w:rPr>
          <w:rFonts w:asciiTheme="majorHAnsi" w:hAnsiTheme="majorHAnsi" w:cs="Helv"/>
        </w:rPr>
        <w:t>&amp;</w:t>
      </w:r>
      <w:r w:rsidRPr="00E37060">
        <w:rPr>
          <w:rFonts w:asciiTheme="majorHAnsi" w:hAnsiTheme="majorHAnsi" w:cs="Helv"/>
        </w:rPr>
        <w:t xml:space="preserve"> Western Wall</w:t>
      </w:r>
    </w:p>
    <w:p w14:paraId="66A722F7" w14:textId="77777777" w:rsidR="002D1D0E" w:rsidRPr="00E37060" w:rsidRDefault="00724D3B" w:rsidP="002D1D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hAnsiTheme="majorHAnsi" w:cs="Helv"/>
        </w:rPr>
        <w:t>City of David &amp; Hezekiah’s tunnel</w:t>
      </w:r>
    </w:p>
    <w:p w14:paraId="740E9893" w14:textId="38183B86" w:rsidR="002D1D0E" w:rsidRPr="00E37060" w:rsidRDefault="002D1D0E" w:rsidP="002D1D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ajorHAnsi" w:hAnsiTheme="majorHAnsi" w:cs="Helv"/>
        </w:rPr>
      </w:pPr>
      <w:r w:rsidRPr="00E37060">
        <w:rPr>
          <w:rFonts w:asciiTheme="majorHAnsi" w:eastAsia="Arial" w:hAnsiTheme="majorHAnsi" w:cs="Arial"/>
        </w:rPr>
        <w:t>Transfer to our hotel in Jerusalem (for 3 nights)</w:t>
      </w:r>
    </w:p>
    <w:p w14:paraId="1F942244" w14:textId="77777777" w:rsidR="00132FAF" w:rsidRPr="00E37060" w:rsidRDefault="00132FAF" w:rsidP="00132FA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Helv"/>
        </w:rPr>
      </w:pPr>
    </w:p>
    <w:p w14:paraId="57340759" w14:textId="348A548C" w:rsidR="00C55260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>Tues</w:t>
      </w:r>
      <w:r w:rsidR="0092594C" w:rsidRPr="00E37060">
        <w:rPr>
          <w:rFonts w:asciiTheme="majorHAnsi" w:hAnsiTheme="majorHAnsi" w:cs="Helv"/>
          <w:b/>
        </w:rPr>
        <w:t>day</w:t>
      </w:r>
      <w:r w:rsidR="00C55260" w:rsidRPr="00E37060">
        <w:rPr>
          <w:rFonts w:asciiTheme="majorHAnsi" w:hAnsiTheme="majorHAnsi" w:cs="Helv"/>
          <w:b/>
        </w:rPr>
        <w:t xml:space="preserve"> </w:t>
      </w:r>
      <w:r w:rsidR="001124F2" w:rsidRPr="00E37060">
        <w:rPr>
          <w:rFonts w:asciiTheme="majorHAnsi" w:hAnsiTheme="majorHAnsi" w:cs="Helv"/>
          <w:b/>
        </w:rPr>
        <w:t>9 April 2024</w:t>
      </w:r>
      <w:r w:rsidR="00C55260" w:rsidRPr="00E37060">
        <w:rPr>
          <w:rFonts w:asciiTheme="majorHAnsi" w:hAnsiTheme="majorHAnsi" w:cs="Helv"/>
          <w:b/>
        </w:rPr>
        <w:t>:</w:t>
      </w:r>
      <w:r w:rsidR="00C55260" w:rsidRPr="00E37060">
        <w:rPr>
          <w:rFonts w:asciiTheme="majorHAnsi" w:hAnsiTheme="majorHAnsi" w:cs="Helv"/>
          <w:b/>
          <w:bCs/>
        </w:rPr>
        <w:t xml:space="preserve"> </w:t>
      </w:r>
      <w:r w:rsidR="00E539D0" w:rsidRPr="00E37060">
        <w:rPr>
          <w:rFonts w:asciiTheme="majorHAnsi" w:hAnsiTheme="majorHAnsi" w:cs="Helv"/>
          <w:b/>
          <w:bCs/>
        </w:rPr>
        <w:tab/>
      </w:r>
      <w:r w:rsidR="00C55260" w:rsidRPr="00E37060">
        <w:rPr>
          <w:rFonts w:asciiTheme="majorHAnsi" w:hAnsiTheme="majorHAnsi" w:cs="Helv"/>
          <w:b/>
          <w:bCs/>
        </w:rPr>
        <w:t>Jerusalem</w:t>
      </w:r>
      <w:r w:rsidR="00E539D0" w:rsidRPr="00E37060">
        <w:rPr>
          <w:rFonts w:asciiTheme="majorHAnsi" w:hAnsiTheme="majorHAnsi" w:cs="Helv"/>
          <w:b/>
          <w:bCs/>
        </w:rPr>
        <w:t>, Jericho &amp; the Mt of Olives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020AD46D" w14:textId="36112F92" w:rsidR="0092594C" w:rsidRPr="00E37060" w:rsidRDefault="0092594C" w:rsidP="009259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hAnsiTheme="majorHAnsi" w:cs="Symbol"/>
        </w:rPr>
        <w:t xml:space="preserve">Church of </w:t>
      </w:r>
      <w:r w:rsidR="00495E22" w:rsidRPr="00E37060">
        <w:rPr>
          <w:rFonts w:asciiTheme="majorHAnsi" w:hAnsiTheme="majorHAnsi" w:cs="Symbol"/>
        </w:rPr>
        <w:t xml:space="preserve">the </w:t>
      </w:r>
      <w:r w:rsidRPr="00E37060">
        <w:rPr>
          <w:rFonts w:asciiTheme="majorHAnsi" w:hAnsiTheme="majorHAnsi" w:cs="Symbol"/>
        </w:rPr>
        <w:t>Holy Sepulchre</w:t>
      </w:r>
      <w:r w:rsidR="00474BA9" w:rsidRPr="00E37060">
        <w:rPr>
          <w:rFonts w:asciiTheme="majorHAnsi" w:hAnsiTheme="majorHAnsi" w:cs="Symbol"/>
        </w:rPr>
        <w:t xml:space="preserve"> </w:t>
      </w:r>
      <w:r w:rsidR="00474BA9" w:rsidRPr="00E37060">
        <w:rPr>
          <w:rFonts w:asciiTheme="majorHAnsi" w:hAnsiTheme="majorHAnsi" w:cs="Symbol"/>
        </w:rPr>
        <w:tab/>
      </w:r>
      <w:r w:rsidR="00474BA9" w:rsidRPr="00E37060">
        <w:rPr>
          <w:rFonts w:asciiTheme="majorHAnsi" w:hAnsiTheme="majorHAnsi" w:cs="Symbol"/>
          <w:color w:val="FF0000"/>
        </w:rPr>
        <w:t xml:space="preserve"> </w:t>
      </w:r>
    </w:p>
    <w:p w14:paraId="6102DAB0" w14:textId="51F7ECED" w:rsidR="00331B94" w:rsidRPr="00E37060" w:rsidRDefault="00331B94" w:rsidP="00554E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hAnsiTheme="majorHAnsi" w:cs="Symbol"/>
        </w:rPr>
        <w:t xml:space="preserve">Breakfast snack in </w:t>
      </w:r>
      <w:proofErr w:type="spellStart"/>
      <w:r w:rsidRPr="00E37060">
        <w:rPr>
          <w:rFonts w:asciiTheme="majorHAnsi" w:hAnsiTheme="majorHAnsi" w:cs="Symbol"/>
        </w:rPr>
        <w:t>Muristan</w:t>
      </w:r>
      <w:proofErr w:type="spellEnd"/>
      <w:r w:rsidRPr="00E37060">
        <w:rPr>
          <w:rFonts w:asciiTheme="majorHAnsi" w:hAnsiTheme="majorHAnsi" w:cs="Symbol"/>
        </w:rPr>
        <w:t xml:space="preserve"> (Christian Quarter): at own expense?</w:t>
      </w:r>
    </w:p>
    <w:p w14:paraId="17E9B564" w14:textId="2FDD89F9" w:rsidR="00554E73" w:rsidRPr="00E37060" w:rsidRDefault="0092594C" w:rsidP="00554E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hAnsiTheme="majorHAnsi" w:cs="Symbol"/>
        </w:rPr>
        <w:t xml:space="preserve">Reflection in </w:t>
      </w:r>
      <w:r w:rsidR="00EB0454" w:rsidRPr="00E37060">
        <w:rPr>
          <w:rFonts w:asciiTheme="majorHAnsi" w:hAnsiTheme="majorHAnsi" w:cs="Symbol"/>
        </w:rPr>
        <w:t>the Judean desert (</w:t>
      </w:r>
      <w:r w:rsidR="00554E73" w:rsidRPr="00E37060">
        <w:rPr>
          <w:rFonts w:asciiTheme="majorHAnsi" w:hAnsiTheme="majorHAnsi" w:cs="Symbol"/>
        </w:rPr>
        <w:t xml:space="preserve">near </w:t>
      </w:r>
      <w:r w:rsidR="00EB0454" w:rsidRPr="00E37060">
        <w:rPr>
          <w:rFonts w:asciiTheme="majorHAnsi" w:eastAsia="Arial" w:hAnsiTheme="majorHAnsi" w:cs="Arial"/>
        </w:rPr>
        <w:t xml:space="preserve">St. George’s </w:t>
      </w:r>
      <w:proofErr w:type="spellStart"/>
      <w:r w:rsidR="00EB0454" w:rsidRPr="00E37060">
        <w:rPr>
          <w:rFonts w:asciiTheme="majorHAnsi" w:eastAsia="Arial" w:hAnsiTheme="majorHAnsi" w:cs="Arial"/>
        </w:rPr>
        <w:t>Khoziba</w:t>
      </w:r>
      <w:proofErr w:type="spellEnd"/>
      <w:r w:rsidR="00EB0454" w:rsidRPr="00E37060">
        <w:rPr>
          <w:rFonts w:asciiTheme="majorHAnsi" w:eastAsia="Arial" w:hAnsiTheme="majorHAnsi" w:cs="Arial"/>
        </w:rPr>
        <w:t>)</w:t>
      </w:r>
      <w:r w:rsidR="00554E73" w:rsidRPr="00E37060">
        <w:rPr>
          <w:rFonts w:asciiTheme="majorHAnsi" w:eastAsia="Arial" w:hAnsiTheme="majorHAnsi" w:cs="Arial"/>
        </w:rPr>
        <w:t xml:space="preserve"> </w:t>
      </w:r>
    </w:p>
    <w:p w14:paraId="6959D8C4" w14:textId="1061B58E" w:rsidR="008B09AC" w:rsidRPr="00E37060" w:rsidRDefault="00E74A24" w:rsidP="00554E7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eastAsia="Arial" w:hAnsiTheme="majorHAnsi" w:cs="Arial"/>
        </w:rPr>
        <w:t xml:space="preserve">River Jordan </w:t>
      </w:r>
      <w:r w:rsidR="008B09AC" w:rsidRPr="00E37060">
        <w:rPr>
          <w:rFonts w:asciiTheme="majorHAnsi" w:eastAsia="Arial" w:hAnsiTheme="majorHAnsi" w:cs="Arial"/>
        </w:rPr>
        <w:t>Baptismal site</w:t>
      </w:r>
    </w:p>
    <w:p w14:paraId="22EDFA75" w14:textId="686D95B3" w:rsidR="00331B94" w:rsidRPr="00E37060" w:rsidRDefault="00331B94" w:rsidP="009259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eastAsia="Arial" w:hAnsiTheme="majorHAnsi" w:cs="Arial"/>
        </w:rPr>
        <w:t>Lunch in Jericho (Al-</w:t>
      </w:r>
      <w:proofErr w:type="spellStart"/>
      <w:r w:rsidRPr="00E37060">
        <w:rPr>
          <w:rFonts w:asciiTheme="majorHAnsi" w:eastAsia="Arial" w:hAnsiTheme="majorHAnsi" w:cs="Arial"/>
        </w:rPr>
        <w:t>Rawda</w:t>
      </w:r>
      <w:proofErr w:type="spellEnd"/>
      <w:r w:rsidRPr="00E37060">
        <w:rPr>
          <w:rFonts w:asciiTheme="majorHAnsi" w:eastAsia="Arial" w:hAnsiTheme="majorHAnsi" w:cs="Arial"/>
        </w:rPr>
        <w:t>)</w:t>
      </w:r>
    </w:p>
    <w:p w14:paraId="6F56EEDE" w14:textId="4E5B62E6" w:rsidR="0092594C" w:rsidRPr="00E37060" w:rsidRDefault="0092594C" w:rsidP="0092594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Theme="majorHAnsi" w:hAnsiTheme="majorHAnsi" w:cs="Symbol"/>
        </w:rPr>
      </w:pPr>
      <w:r w:rsidRPr="00E37060">
        <w:rPr>
          <w:rFonts w:asciiTheme="majorHAnsi" w:eastAsia="Arial" w:hAnsiTheme="majorHAnsi" w:cs="Arial"/>
        </w:rPr>
        <w:t xml:space="preserve">Mount of Olives: </w:t>
      </w:r>
      <w:r w:rsidR="00C02B81" w:rsidRPr="00E37060">
        <w:rPr>
          <w:rFonts w:asciiTheme="majorHAnsi" w:eastAsia="Arial" w:hAnsiTheme="majorHAnsi" w:cs="Arial"/>
        </w:rPr>
        <w:t xml:space="preserve">devotional walk from </w:t>
      </w:r>
      <w:r w:rsidRPr="00E37060">
        <w:rPr>
          <w:rFonts w:asciiTheme="majorHAnsi" w:eastAsia="Arial" w:hAnsiTheme="majorHAnsi" w:cs="Arial"/>
        </w:rPr>
        <w:t>Bethphage to Gethsemane</w:t>
      </w:r>
    </w:p>
    <w:bookmarkEnd w:id="0"/>
    <w:p w14:paraId="469D1D0B" w14:textId="77777777" w:rsidR="00C55260" w:rsidRPr="00E37060" w:rsidRDefault="00C55260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</w:rPr>
      </w:pPr>
    </w:p>
    <w:p w14:paraId="146FFD73" w14:textId="64BE01A9" w:rsidR="0092594C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>Wednes</w:t>
      </w:r>
      <w:r w:rsidR="00C55260" w:rsidRPr="00E37060">
        <w:rPr>
          <w:rFonts w:asciiTheme="majorHAnsi" w:hAnsiTheme="majorHAnsi" w:cs="Helv"/>
          <w:b/>
        </w:rPr>
        <w:t xml:space="preserve">day </w:t>
      </w:r>
      <w:r w:rsidR="001124F2" w:rsidRPr="00E37060">
        <w:rPr>
          <w:rFonts w:asciiTheme="majorHAnsi" w:hAnsiTheme="majorHAnsi" w:cs="Helv"/>
          <w:b/>
        </w:rPr>
        <w:t>10 April 2024</w:t>
      </w:r>
      <w:r w:rsidR="00C55260" w:rsidRPr="00E37060">
        <w:rPr>
          <w:rFonts w:asciiTheme="majorHAnsi" w:hAnsiTheme="majorHAnsi" w:cs="Helv"/>
          <w:b/>
        </w:rPr>
        <w:t>:</w:t>
      </w:r>
      <w:r w:rsidR="00C55260" w:rsidRPr="00E37060">
        <w:rPr>
          <w:rFonts w:asciiTheme="majorHAnsi" w:hAnsiTheme="majorHAnsi" w:cs="Helv"/>
          <w:b/>
          <w:bCs/>
        </w:rPr>
        <w:t xml:space="preserve"> </w:t>
      </w:r>
      <w:r w:rsidR="00E539D0" w:rsidRPr="00E37060">
        <w:rPr>
          <w:rFonts w:asciiTheme="majorHAnsi" w:hAnsiTheme="majorHAnsi" w:cs="Helv"/>
          <w:b/>
          <w:bCs/>
        </w:rPr>
        <w:tab/>
      </w:r>
      <w:r w:rsidR="00DE2F3B" w:rsidRPr="00E37060">
        <w:rPr>
          <w:rFonts w:asciiTheme="majorHAnsi" w:hAnsiTheme="majorHAnsi" w:cs="Helv"/>
          <w:b/>
          <w:bCs/>
        </w:rPr>
        <w:t>Enjoying the Dead Sea</w:t>
      </w:r>
      <w:r w:rsidR="0092594C" w:rsidRPr="00E37060">
        <w:rPr>
          <w:rFonts w:asciiTheme="majorHAnsi" w:hAnsiTheme="majorHAnsi" w:cs="Helv"/>
          <w:b/>
          <w:bCs/>
        </w:rPr>
        <w:t xml:space="preserve"> </w:t>
      </w:r>
    </w:p>
    <w:p w14:paraId="73539871" w14:textId="77777777" w:rsidR="00DC39F4" w:rsidRPr="00E37060" w:rsidRDefault="00DC39F4" w:rsidP="00DC39F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Theme="majorHAnsi" w:hAnsiTheme="majorHAnsi" w:cs="Helv"/>
          <w:bCs/>
        </w:rPr>
      </w:pPr>
      <w:r w:rsidRPr="00E37060">
        <w:rPr>
          <w:rFonts w:asciiTheme="majorHAnsi" w:hAnsiTheme="majorHAnsi" w:cs="Helv"/>
          <w:bCs/>
        </w:rPr>
        <w:t xml:space="preserve">Masada </w:t>
      </w:r>
    </w:p>
    <w:p w14:paraId="72FDB01B" w14:textId="133B0556" w:rsidR="00DC39F4" w:rsidRPr="00E37060" w:rsidRDefault="00331B94" w:rsidP="00DC39F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Theme="majorHAnsi" w:hAnsiTheme="majorHAnsi" w:cs="Helv"/>
          <w:bCs/>
        </w:rPr>
      </w:pPr>
      <w:r w:rsidRPr="00E37060">
        <w:rPr>
          <w:rFonts w:asciiTheme="majorHAnsi" w:hAnsiTheme="majorHAnsi" w:cs="Helv"/>
          <w:bCs/>
        </w:rPr>
        <w:t xml:space="preserve">Bagged lunch in </w:t>
      </w:r>
      <w:r w:rsidR="00DC39F4" w:rsidRPr="00E37060">
        <w:rPr>
          <w:rFonts w:asciiTheme="majorHAnsi" w:hAnsiTheme="majorHAnsi" w:cs="Helv"/>
          <w:bCs/>
        </w:rPr>
        <w:t>Ein Gedi</w:t>
      </w:r>
    </w:p>
    <w:p w14:paraId="71E7691B" w14:textId="3F0171A5" w:rsidR="00DC39F4" w:rsidRPr="00E37060" w:rsidRDefault="00DC39F4" w:rsidP="00DC39F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Theme="majorHAnsi" w:hAnsiTheme="majorHAnsi" w:cs="Helv"/>
          <w:bCs/>
        </w:rPr>
      </w:pPr>
      <w:r w:rsidRPr="00E37060">
        <w:rPr>
          <w:rStyle w:val="gmail-s1"/>
          <w:rFonts w:asciiTheme="majorHAnsi" w:hAnsiTheme="majorHAnsi" w:cs="Arial"/>
          <w:bCs/>
        </w:rPr>
        <w:t xml:space="preserve">Dead Sea swim </w:t>
      </w:r>
    </w:p>
    <w:p w14:paraId="06197F9F" w14:textId="77777777" w:rsidR="0092594C" w:rsidRPr="00E37060" w:rsidRDefault="0092594C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Cs/>
        </w:rPr>
      </w:pPr>
    </w:p>
    <w:p w14:paraId="1B41A4C5" w14:textId="4D402D43" w:rsidR="00C55260" w:rsidRPr="00E37060" w:rsidRDefault="002B0757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  <w:r w:rsidRPr="00E37060">
        <w:rPr>
          <w:rFonts w:asciiTheme="majorHAnsi" w:hAnsiTheme="majorHAnsi" w:cs="Helv"/>
          <w:b/>
        </w:rPr>
        <w:t xml:space="preserve">Thursday </w:t>
      </w:r>
      <w:r w:rsidR="001124F2" w:rsidRPr="00E37060">
        <w:rPr>
          <w:rFonts w:asciiTheme="majorHAnsi" w:hAnsiTheme="majorHAnsi" w:cs="Helv"/>
          <w:b/>
        </w:rPr>
        <w:t>11 April 2024</w:t>
      </w:r>
      <w:r w:rsidR="0092594C" w:rsidRPr="00E37060">
        <w:rPr>
          <w:rFonts w:asciiTheme="majorHAnsi" w:hAnsiTheme="majorHAnsi" w:cs="Helv"/>
          <w:b/>
        </w:rPr>
        <w:t>:</w:t>
      </w:r>
      <w:r w:rsidR="0092594C" w:rsidRPr="00E37060">
        <w:rPr>
          <w:rFonts w:asciiTheme="majorHAnsi" w:hAnsiTheme="majorHAnsi" w:cs="Helv"/>
          <w:b/>
          <w:bCs/>
        </w:rPr>
        <w:t xml:space="preserve"> </w:t>
      </w:r>
      <w:r w:rsidR="00E539D0" w:rsidRPr="00E37060">
        <w:rPr>
          <w:rFonts w:asciiTheme="majorHAnsi" w:hAnsiTheme="majorHAnsi" w:cs="Helv"/>
          <w:b/>
          <w:bCs/>
        </w:rPr>
        <w:tab/>
      </w:r>
      <w:r w:rsidR="00C55260" w:rsidRPr="00E37060">
        <w:rPr>
          <w:rFonts w:asciiTheme="majorHAnsi" w:hAnsiTheme="majorHAnsi" w:cs="Helv"/>
          <w:b/>
          <w:bCs/>
        </w:rPr>
        <w:t xml:space="preserve">Return </w:t>
      </w:r>
      <w:r w:rsidR="00E539D0" w:rsidRPr="00E37060">
        <w:rPr>
          <w:rFonts w:asciiTheme="majorHAnsi" w:hAnsiTheme="majorHAnsi" w:cs="Helv"/>
          <w:b/>
          <w:bCs/>
        </w:rPr>
        <w:t>Home</w:t>
      </w:r>
      <w:r w:rsidR="005777AC" w:rsidRPr="00E37060">
        <w:rPr>
          <w:rFonts w:asciiTheme="majorHAnsi" w:hAnsiTheme="majorHAnsi" w:cs="Helv"/>
          <w:b/>
          <w:bCs/>
        </w:rPr>
        <w:t xml:space="preserve"> </w:t>
      </w:r>
    </w:p>
    <w:p w14:paraId="6C7DD1D1" w14:textId="31E72222" w:rsidR="00DC39F4" w:rsidRPr="00E37060" w:rsidRDefault="00DC39F4" w:rsidP="00C55260">
      <w:pPr>
        <w:widowControl w:val="0"/>
        <w:autoSpaceDE w:val="0"/>
        <w:autoSpaceDN w:val="0"/>
        <w:adjustRightInd w:val="0"/>
        <w:rPr>
          <w:rFonts w:asciiTheme="majorHAnsi" w:hAnsiTheme="majorHAnsi" w:cs="Helv"/>
          <w:b/>
          <w:bCs/>
        </w:rPr>
      </w:pPr>
    </w:p>
    <w:p w14:paraId="405AE146" w14:textId="6939E488" w:rsidR="00DD4FD1" w:rsidRPr="00E37060" w:rsidRDefault="00685EA4" w:rsidP="00685EA4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E37060">
        <w:rPr>
          <w:rFonts w:asciiTheme="majorHAnsi" w:hAnsiTheme="majorHAnsi"/>
        </w:rPr>
        <w:t>Garden Tomb</w:t>
      </w:r>
    </w:p>
    <w:p w14:paraId="79810DBF" w14:textId="166A310F" w:rsidR="00685EA4" w:rsidRPr="00E37060" w:rsidRDefault="00554E73" w:rsidP="00685EA4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E37060">
        <w:rPr>
          <w:rFonts w:asciiTheme="majorHAnsi" w:hAnsiTheme="majorHAnsi"/>
        </w:rPr>
        <w:t>Reflection</w:t>
      </w:r>
      <w:r w:rsidR="008B09AC" w:rsidRPr="00E37060">
        <w:rPr>
          <w:rFonts w:asciiTheme="majorHAnsi" w:hAnsiTheme="majorHAnsi"/>
        </w:rPr>
        <w:t xml:space="preserve"> on the ‘road to Emmaus’</w:t>
      </w:r>
      <w:r w:rsidRPr="00E37060">
        <w:rPr>
          <w:rFonts w:asciiTheme="majorHAnsi" w:hAnsiTheme="majorHAnsi"/>
        </w:rPr>
        <w:t xml:space="preserve"> </w:t>
      </w:r>
      <w:r w:rsidR="00E539D0" w:rsidRPr="00E37060">
        <w:rPr>
          <w:rFonts w:asciiTheme="majorHAnsi" w:hAnsiTheme="majorHAnsi"/>
        </w:rPr>
        <w:t xml:space="preserve">in Canada Park </w:t>
      </w:r>
    </w:p>
    <w:p w14:paraId="4FE99F5E" w14:textId="77777777" w:rsidR="00331B94" w:rsidRPr="00E37060" w:rsidRDefault="00685EA4" w:rsidP="00331B94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proofErr w:type="spellStart"/>
      <w:r w:rsidRPr="00E37060">
        <w:rPr>
          <w:rFonts w:asciiTheme="majorHAnsi" w:hAnsiTheme="majorHAnsi"/>
        </w:rPr>
        <w:t>Imwas</w:t>
      </w:r>
      <w:proofErr w:type="spellEnd"/>
      <w:r w:rsidR="008B09AC" w:rsidRPr="00E37060">
        <w:rPr>
          <w:rFonts w:asciiTheme="majorHAnsi" w:hAnsiTheme="majorHAnsi"/>
        </w:rPr>
        <w:t xml:space="preserve"> (</w:t>
      </w:r>
      <w:r w:rsidR="00E539D0" w:rsidRPr="00E37060">
        <w:rPr>
          <w:rFonts w:asciiTheme="majorHAnsi" w:hAnsiTheme="majorHAnsi"/>
        </w:rPr>
        <w:t>Byzantine ‘Emmaus’</w:t>
      </w:r>
      <w:r w:rsidR="008B09AC" w:rsidRPr="00E37060">
        <w:rPr>
          <w:rFonts w:asciiTheme="majorHAnsi" w:hAnsiTheme="majorHAnsi"/>
        </w:rPr>
        <w:t>)</w:t>
      </w:r>
      <w:r w:rsidR="00474BA9" w:rsidRPr="00E37060">
        <w:rPr>
          <w:rFonts w:asciiTheme="majorHAnsi" w:hAnsiTheme="majorHAnsi"/>
        </w:rPr>
        <w:t xml:space="preserve"> </w:t>
      </w:r>
    </w:p>
    <w:p w14:paraId="510145F6" w14:textId="23E82597" w:rsidR="00331B94" w:rsidRPr="00E37060" w:rsidRDefault="00331B94" w:rsidP="00331B94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E37060">
        <w:rPr>
          <w:rFonts w:asciiTheme="majorHAnsi" w:hAnsiTheme="majorHAnsi" w:cs="Helv"/>
          <w:bCs/>
        </w:rPr>
        <w:t>Bagged lunch in Canada Park</w:t>
      </w:r>
    </w:p>
    <w:p w14:paraId="06B16BA4" w14:textId="3309626E" w:rsidR="00685EA4" w:rsidRPr="00E37060" w:rsidRDefault="00685EA4" w:rsidP="00685EA4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E37060">
        <w:rPr>
          <w:rFonts w:asciiTheme="majorHAnsi" w:hAnsiTheme="majorHAnsi"/>
        </w:rPr>
        <w:t>Transfer to Tel Aviv airport</w:t>
      </w:r>
      <w:r w:rsidR="005777AC" w:rsidRPr="00E37060">
        <w:rPr>
          <w:rFonts w:asciiTheme="majorHAnsi" w:hAnsiTheme="majorHAnsi"/>
        </w:rPr>
        <w:t xml:space="preserve"> for</w:t>
      </w:r>
      <w:r w:rsidR="00E539D0" w:rsidRPr="00E37060">
        <w:rPr>
          <w:rFonts w:asciiTheme="majorHAnsi" w:hAnsiTheme="majorHAnsi"/>
        </w:rPr>
        <w:t xml:space="preserve"> </w:t>
      </w:r>
      <w:r w:rsidR="008B09AC" w:rsidRPr="00E37060">
        <w:rPr>
          <w:rFonts w:asciiTheme="majorHAnsi" w:hAnsiTheme="majorHAnsi"/>
        </w:rPr>
        <w:t xml:space="preserve">late afternoon </w:t>
      </w:r>
      <w:r w:rsidR="00E539D0" w:rsidRPr="00E37060">
        <w:rPr>
          <w:rFonts w:asciiTheme="majorHAnsi" w:hAnsiTheme="majorHAnsi"/>
        </w:rPr>
        <w:t>flight home</w:t>
      </w:r>
    </w:p>
    <w:p w14:paraId="06BA3F2D" w14:textId="77777777" w:rsidR="006A62F1" w:rsidRPr="00E37060" w:rsidRDefault="006A62F1" w:rsidP="006A62F1">
      <w:pPr>
        <w:rPr>
          <w:rFonts w:asciiTheme="majorHAnsi" w:hAnsiTheme="majorHAnsi"/>
        </w:rPr>
      </w:pPr>
    </w:p>
    <w:p w14:paraId="22B8E5A6" w14:textId="690018D6" w:rsidR="00DC39F4" w:rsidRPr="008723D5" w:rsidRDefault="00DC39F4" w:rsidP="008723D5">
      <w:pPr>
        <w:rPr>
          <w:rFonts w:asciiTheme="majorHAnsi" w:hAnsiTheme="majorHAnsi"/>
        </w:rPr>
      </w:pPr>
      <w:r w:rsidRPr="00E37060">
        <w:rPr>
          <w:rFonts w:asciiTheme="majorHAnsi" w:hAnsiTheme="majorHAnsi"/>
        </w:rPr>
        <w:t xml:space="preserve">Or </w:t>
      </w:r>
      <w:r w:rsidR="008723D5" w:rsidRPr="00E37060">
        <w:rPr>
          <w:rFonts w:asciiTheme="majorHAnsi" w:hAnsiTheme="majorHAnsi"/>
        </w:rPr>
        <w:t xml:space="preserve">Optional extension: </w:t>
      </w:r>
      <w:r w:rsidRPr="00E37060">
        <w:rPr>
          <w:rFonts w:asciiTheme="majorHAnsi" w:hAnsiTheme="majorHAnsi"/>
        </w:rPr>
        <w:t xml:space="preserve">Day FREE </w:t>
      </w:r>
      <w:r w:rsidR="00331B94" w:rsidRPr="00E37060">
        <w:rPr>
          <w:rFonts w:asciiTheme="majorHAnsi" w:hAnsiTheme="majorHAnsi"/>
        </w:rPr>
        <w:t xml:space="preserve">(On Thursday 11) </w:t>
      </w:r>
      <w:r w:rsidRPr="00E37060">
        <w:rPr>
          <w:rFonts w:asciiTheme="majorHAnsi" w:hAnsiTheme="majorHAnsi"/>
        </w:rPr>
        <w:t xml:space="preserve">in Jerusalem followed by extra night(s) </w:t>
      </w:r>
      <w:r w:rsidR="008723D5" w:rsidRPr="00E37060">
        <w:rPr>
          <w:rFonts w:asciiTheme="majorHAnsi" w:hAnsiTheme="majorHAnsi"/>
        </w:rPr>
        <w:t>continuing in our hotel</w:t>
      </w:r>
      <w:r w:rsidR="008723D5" w:rsidRPr="008723D5">
        <w:rPr>
          <w:rFonts w:asciiTheme="majorHAnsi" w:hAnsiTheme="majorHAnsi"/>
        </w:rPr>
        <w:t xml:space="preserve"> </w:t>
      </w:r>
      <w:r w:rsidRPr="008723D5">
        <w:rPr>
          <w:rFonts w:asciiTheme="majorHAnsi" w:hAnsiTheme="majorHAnsi"/>
        </w:rPr>
        <w:t xml:space="preserve"> </w:t>
      </w:r>
    </w:p>
    <w:p w14:paraId="117E4C05" w14:textId="77777777" w:rsidR="00DC39F4" w:rsidRPr="004B1EC6" w:rsidRDefault="00DC39F4" w:rsidP="006A62F1">
      <w:pPr>
        <w:rPr>
          <w:rFonts w:asciiTheme="majorHAnsi" w:hAnsiTheme="majorHAnsi"/>
        </w:rPr>
      </w:pPr>
    </w:p>
    <w:sectPr w:rsidR="00DC39F4" w:rsidRPr="004B1EC6" w:rsidSect="00934F08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F24F" w14:textId="77777777" w:rsidR="009A4DA8" w:rsidRDefault="009A4DA8" w:rsidP="00D22A56">
      <w:r>
        <w:separator/>
      </w:r>
    </w:p>
  </w:endnote>
  <w:endnote w:type="continuationSeparator" w:id="0">
    <w:p w14:paraId="7BD8137C" w14:textId="77777777" w:rsidR="009A4DA8" w:rsidRDefault="009A4DA8" w:rsidP="00D2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CA22" w14:textId="77777777" w:rsidR="009A4DA8" w:rsidRDefault="009A4DA8" w:rsidP="00D22A56">
      <w:r>
        <w:separator/>
      </w:r>
    </w:p>
  </w:footnote>
  <w:footnote w:type="continuationSeparator" w:id="0">
    <w:p w14:paraId="3498BD0D" w14:textId="77777777" w:rsidR="009A4DA8" w:rsidRDefault="009A4DA8" w:rsidP="00D2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F7CA" w14:textId="2940FAD7" w:rsidR="00D22A56" w:rsidRPr="00D22A56" w:rsidRDefault="00D22A56" w:rsidP="00D22A56">
    <w:pPr>
      <w:pStyle w:val="Header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26"/>
    <w:multiLevelType w:val="hybridMultilevel"/>
    <w:tmpl w:val="AC62DEB2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6A8"/>
    <w:multiLevelType w:val="hybridMultilevel"/>
    <w:tmpl w:val="722A3DC2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27B"/>
    <w:multiLevelType w:val="hybridMultilevel"/>
    <w:tmpl w:val="C624FA08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736"/>
    <w:multiLevelType w:val="hybridMultilevel"/>
    <w:tmpl w:val="2F065F32"/>
    <w:lvl w:ilvl="0" w:tplc="7BA4CD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74EC3"/>
    <w:multiLevelType w:val="hybridMultilevel"/>
    <w:tmpl w:val="B72A6544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AED"/>
    <w:multiLevelType w:val="hybridMultilevel"/>
    <w:tmpl w:val="8ABE4176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1FD0"/>
    <w:multiLevelType w:val="hybridMultilevel"/>
    <w:tmpl w:val="63BE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009C"/>
    <w:multiLevelType w:val="hybridMultilevel"/>
    <w:tmpl w:val="0A14E9BE"/>
    <w:lvl w:ilvl="0" w:tplc="7BA4C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533F4"/>
    <w:multiLevelType w:val="hybridMultilevel"/>
    <w:tmpl w:val="665647F0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24CAD"/>
    <w:multiLevelType w:val="hybridMultilevel"/>
    <w:tmpl w:val="93F4A538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E4581"/>
    <w:multiLevelType w:val="hybridMultilevel"/>
    <w:tmpl w:val="44AE547E"/>
    <w:lvl w:ilvl="0" w:tplc="7BA4C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20479"/>
    <w:multiLevelType w:val="hybridMultilevel"/>
    <w:tmpl w:val="7F74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439F8"/>
    <w:multiLevelType w:val="hybridMultilevel"/>
    <w:tmpl w:val="18CED7A2"/>
    <w:lvl w:ilvl="0" w:tplc="7BA4C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9628E1"/>
    <w:multiLevelType w:val="hybridMultilevel"/>
    <w:tmpl w:val="E12AA3EE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66D5"/>
    <w:multiLevelType w:val="hybridMultilevel"/>
    <w:tmpl w:val="A47A80BC"/>
    <w:lvl w:ilvl="0" w:tplc="7BA4C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817A59"/>
    <w:multiLevelType w:val="hybridMultilevel"/>
    <w:tmpl w:val="E5F6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A54B1"/>
    <w:multiLevelType w:val="hybridMultilevel"/>
    <w:tmpl w:val="BF04975A"/>
    <w:lvl w:ilvl="0" w:tplc="7BA4CD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346886">
    <w:abstractNumId w:val="8"/>
  </w:num>
  <w:num w:numId="2" w16cid:durableId="452596546">
    <w:abstractNumId w:val="7"/>
  </w:num>
  <w:num w:numId="3" w16cid:durableId="127939165">
    <w:abstractNumId w:val="12"/>
  </w:num>
  <w:num w:numId="4" w16cid:durableId="181475736">
    <w:abstractNumId w:val="14"/>
  </w:num>
  <w:num w:numId="5" w16cid:durableId="2042632031">
    <w:abstractNumId w:val="2"/>
  </w:num>
  <w:num w:numId="6" w16cid:durableId="97415366">
    <w:abstractNumId w:val="10"/>
  </w:num>
  <w:num w:numId="7" w16cid:durableId="1757627832">
    <w:abstractNumId w:val="1"/>
  </w:num>
  <w:num w:numId="8" w16cid:durableId="353919887">
    <w:abstractNumId w:val="9"/>
  </w:num>
  <w:num w:numId="9" w16cid:durableId="744839599">
    <w:abstractNumId w:val="13"/>
  </w:num>
  <w:num w:numId="10" w16cid:durableId="1306083099">
    <w:abstractNumId w:val="3"/>
  </w:num>
  <w:num w:numId="11" w16cid:durableId="1584070938">
    <w:abstractNumId w:val="4"/>
  </w:num>
  <w:num w:numId="12" w16cid:durableId="894659958">
    <w:abstractNumId w:val="5"/>
  </w:num>
  <w:num w:numId="13" w16cid:durableId="485780004">
    <w:abstractNumId w:val="0"/>
  </w:num>
  <w:num w:numId="14" w16cid:durableId="876895476">
    <w:abstractNumId w:val="15"/>
  </w:num>
  <w:num w:numId="15" w16cid:durableId="61762722">
    <w:abstractNumId w:val="6"/>
  </w:num>
  <w:num w:numId="16" w16cid:durableId="1953197433">
    <w:abstractNumId w:val="16"/>
  </w:num>
  <w:num w:numId="17" w16cid:durableId="13866354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60"/>
    <w:rsid w:val="00013A4C"/>
    <w:rsid w:val="000C0C83"/>
    <w:rsid w:val="000F3398"/>
    <w:rsid w:val="001124F2"/>
    <w:rsid w:val="00132FAF"/>
    <w:rsid w:val="001667F8"/>
    <w:rsid w:val="001900B7"/>
    <w:rsid w:val="001C0483"/>
    <w:rsid w:val="001F57DF"/>
    <w:rsid w:val="002B0757"/>
    <w:rsid w:val="002D1D0E"/>
    <w:rsid w:val="00331B94"/>
    <w:rsid w:val="00346D86"/>
    <w:rsid w:val="00372091"/>
    <w:rsid w:val="00385E09"/>
    <w:rsid w:val="0039539A"/>
    <w:rsid w:val="003C1EB9"/>
    <w:rsid w:val="00403C6A"/>
    <w:rsid w:val="00474BA9"/>
    <w:rsid w:val="00495E22"/>
    <w:rsid w:val="004B1EC6"/>
    <w:rsid w:val="004C6A24"/>
    <w:rsid w:val="00531C60"/>
    <w:rsid w:val="00553082"/>
    <w:rsid w:val="00554E73"/>
    <w:rsid w:val="005777AC"/>
    <w:rsid w:val="005E5366"/>
    <w:rsid w:val="00685EA4"/>
    <w:rsid w:val="006A62F1"/>
    <w:rsid w:val="006A6ABC"/>
    <w:rsid w:val="0072153C"/>
    <w:rsid w:val="00724D3B"/>
    <w:rsid w:val="0072688B"/>
    <w:rsid w:val="0073151D"/>
    <w:rsid w:val="00744354"/>
    <w:rsid w:val="008723D5"/>
    <w:rsid w:val="00885749"/>
    <w:rsid w:val="008B09AC"/>
    <w:rsid w:val="0092594C"/>
    <w:rsid w:val="00934F08"/>
    <w:rsid w:val="009639A7"/>
    <w:rsid w:val="009938CC"/>
    <w:rsid w:val="009A4DA8"/>
    <w:rsid w:val="009B5697"/>
    <w:rsid w:val="009E2BD6"/>
    <w:rsid w:val="00A347E0"/>
    <w:rsid w:val="00A45BE3"/>
    <w:rsid w:val="00AA24D1"/>
    <w:rsid w:val="00AD0B6E"/>
    <w:rsid w:val="00B01841"/>
    <w:rsid w:val="00B40748"/>
    <w:rsid w:val="00BD56A9"/>
    <w:rsid w:val="00BD62E0"/>
    <w:rsid w:val="00C02B81"/>
    <w:rsid w:val="00C23EFD"/>
    <w:rsid w:val="00C55260"/>
    <w:rsid w:val="00D22A56"/>
    <w:rsid w:val="00DA5FAB"/>
    <w:rsid w:val="00DC39F4"/>
    <w:rsid w:val="00DD4FD1"/>
    <w:rsid w:val="00DE2F3B"/>
    <w:rsid w:val="00E37060"/>
    <w:rsid w:val="00E539D0"/>
    <w:rsid w:val="00E74A24"/>
    <w:rsid w:val="00EB0454"/>
    <w:rsid w:val="00F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AD6D2"/>
  <w14:defaultImageDpi w14:val="300"/>
  <w15:docId w15:val="{7A5A66EF-1AFC-49C6-8DFB-B114C74D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08"/>
    <w:pPr>
      <w:ind w:left="720"/>
      <w:contextualSpacing/>
    </w:pPr>
  </w:style>
  <w:style w:type="character" w:customStyle="1" w:styleId="gmail-s1">
    <w:name w:val="gmail-s1"/>
    <w:basedOn w:val="DefaultParagraphFont"/>
    <w:rsid w:val="00F7697F"/>
  </w:style>
  <w:style w:type="paragraph" w:styleId="Header">
    <w:name w:val="header"/>
    <w:basedOn w:val="Normal"/>
    <w:link w:val="HeaderChar"/>
    <w:uiPriority w:val="99"/>
    <w:unhideWhenUsed/>
    <w:rsid w:val="00D2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56"/>
  </w:style>
  <w:style w:type="paragraph" w:styleId="Footer">
    <w:name w:val="footer"/>
    <w:basedOn w:val="Normal"/>
    <w:link w:val="FooterChar"/>
    <w:uiPriority w:val="99"/>
    <w:unhideWhenUsed/>
    <w:rsid w:val="00D2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 Shilling</dc:creator>
  <cp:keywords/>
  <dc:description/>
  <cp:lastModifiedBy>Peter Walker</cp:lastModifiedBy>
  <cp:revision>3</cp:revision>
  <dcterms:created xsi:type="dcterms:W3CDTF">2022-11-29T19:44:00Z</dcterms:created>
  <dcterms:modified xsi:type="dcterms:W3CDTF">2022-11-29T19:44:00Z</dcterms:modified>
</cp:coreProperties>
</file>